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129C7E7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F65D5F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EC7EEA">
        <w:rPr>
          <w:b/>
          <w:caps/>
          <w:lang w:val="lt-LT"/>
        </w:rPr>
        <w:t>59</w:t>
      </w:r>
      <w:r w:rsidR="00C95465">
        <w:rPr>
          <w:b/>
          <w:caps/>
          <w:lang w:val="lt-LT"/>
        </w:rPr>
        <w:t>-</w:t>
      </w:r>
      <w:r w:rsidR="00EC7EEA">
        <w:rPr>
          <w:b/>
          <w:caps/>
          <w:lang w:val="lt-LT"/>
        </w:rPr>
        <w:t>1898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3FDA1FE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Pr="005401C3">
        <w:rPr>
          <w:lang w:val="pt-BR"/>
        </w:rPr>
        <w:t xml:space="preserve">       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12A42193" w:rsidR="00E861A5" w:rsidRDefault="00174E1E" w:rsidP="000A7867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632CFF">
        <w:rPr>
          <w:color w:val="000000"/>
          <w:lang w:val="lt-LT"/>
          <w14:ligatures w14:val="none"/>
        </w:rPr>
        <w:t>(</w:t>
      </w:r>
      <w:r w:rsidR="00632CFF">
        <w:rPr>
          <w:i/>
          <w:iCs/>
          <w:color w:val="000000"/>
          <w:lang w:val="lt-LT"/>
          <w14:ligatures w14:val="none"/>
        </w:rPr>
        <w:t>duomenys neskelbiami</w:t>
      </w:r>
      <w:r w:rsidR="00632CFF">
        <w:rPr>
          <w:color w:val="000000"/>
          <w:lang w:val="lt-LT"/>
          <w14:ligatures w14:val="none"/>
        </w:rPr>
        <w:t>)</w:t>
      </w:r>
      <w:r w:rsidR="00DD481E">
        <w:rPr>
          <w:szCs w:val="20"/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 2024 m. vasario 2</w:t>
      </w:r>
      <w:r w:rsidR="00DD481E">
        <w:rPr>
          <w:lang w:val="lt-LT"/>
          <w14:ligatures w14:val="none"/>
        </w:rPr>
        <w:t>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0D216464" w:rsidR="00E861A5" w:rsidRPr="00E861A5" w:rsidRDefault="00E861A5" w:rsidP="000A7867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632CFF">
        <w:rPr>
          <w:color w:val="000000"/>
          <w:lang w:val="lt-LT"/>
          <w14:ligatures w14:val="none"/>
        </w:rPr>
        <w:t>(</w:t>
      </w:r>
      <w:r w:rsidR="00632CFF">
        <w:rPr>
          <w:i/>
          <w:iCs/>
          <w:color w:val="000000"/>
          <w:lang w:val="lt-LT"/>
          <w14:ligatures w14:val="none"/>
        </w:rPr>
        <w:t>duomenys neskelbiami</w:t>
      </w:r>
      <w:r w:rsidR="00632CFF">
        <w:rPr>
          <w:color w:val="000000"/>
          <w:lang w:val="lt-LT"/>
          <w14:ligatures w14:val="none"/>
        </w:rPr>
        <w:t>)</w:t>
      </w:r>
      <w:r w:rsidR="00632CFF">
        <w:rPr>
          <w:color w:val="00000A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EC7EEA">
        <w:rPr>
          <w:color w:val="000000"/>
          <w:lang w:val="lt-LT"/>
          <w14:ligatures w14:val="none"/>
        </w:rPr>
        <w:t>2307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632CFF">
        <w:rPr>
          <w:color w:val="000000"/>
          <w:lang w:val="lt-LT"/>
          <w14:ligatures w14:val="none"/>
        </w:rPr>
        <w:t>(</w:t>
      </w:r>
      <w:r w:rsidR="00632CFF">
        <w:rPr>
          <w:i/>
          <w:iCs/>
          <w:color w:val="000000"/>
          <w:lang w:val="lt-LT"/>
          <w14:ligatures w14:val="none"/>
        </w:rPr>
        <w:t>duomenys neskelbiami</w:t>
      </w:r>
      <w:r w:rsidR="00632CFF">
        <w:rPr>
          <w:color w:val="00000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EC7EEA">
        <w:rPr>
          <w:color w:val="000000"/>
          <w:lang w:val="lt-LT"/>
          <w14:ligatures w14:val="none"/>
        </w:rPr>
        <w:t>59</w:t>
      </w:r>
      <w:r w:rsidR="00A830B7">
        <w:rPr>
          <w:color w:val="000000"/>
          <w:lang w:val="lt-LT"/>
          <w14:ligatures w14:val="none"/>
        </w:rPr>
        <w:t>-</w:t>
      </w:r>
      <w:r w:rsidR="00EC7EEA">
        <w:rPr>
          <w:color w:val="000000"/>
          <w:lang w:val="lt-LT"/>
          <w14:ligatures w14:val="none"/>
        </w:rPr>
        <w:t>1898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0A786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0A7867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54FACAC1" w14:textId="77777777" w:rsidR="007A66A3" w:rsidRDefault="007A66A3" w:rsidP="005401C3"/>
    <w:p w14:paraId="3AD8C651" w14:textId="2023AB9A" w:rsidR="00CB5914" w:rsidRDefault="008F547E" w:rsidP="005401C3">
      <w:r>
        <w:t>Jūratė Deksnien</w:t>
      </w:r>
      <w:r w:rsidR="000A7867">
        <w:t>ė</w:t>
      </w:r>
    </w:p>
    <w:p w14:paraId="75F5D918" w14:textId="77777777" w:rsidR="00717FF0" w:rsidRDefault="00717FF0" w:rsidP="005401C3"/>
    <w:p w14:paraId="71309D80" w14:textId="77777777" w:rsidR="000A7867" w:rsidRDefault="00CB5914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SPRENDIMO PROJEKTO </w:t>
      </w:r>
    </w:p>
    <w:p w14:paraId="27A3B703" w14:textId="77777777" w:rsidR="000A7867" w:rsidRDefault="00043493" w:rsidP="005401C3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 w:rsidR="002E21EF">
        <w:rPr>
          <w:b/>
          <w:caps/>
          <w:lang w:val="lt-LT"/>
        </w:rPr>
        <w:t xml:space="preserve">valstybinės </w:t>
      </w:r>
      <w:r w:rsidR="00F65D5F">
        <w:rPr>
          <w:b/>
          <w:caps/>
          <w:lang w:val="lt-LT"/>
          <w14:ligatures w14:val="none"/>
        </w:rPr>
        <w:t xml:space="preserve">ŽEMĖS ŪKIO PASKIRTIES </w:t>
      </w:r>
      <w:r w:rsidR="002E21EF">
        <w:rPr>
          <w:b/>
          <w:caps/>
          <w:lang w:val="lt-LT"/>
        </w:rPr>
        <w:t>žemės sklypo, unikalus nr. 4400-62</w:t>
      </w:r>
      <w:r w:rsidR="004E3C99">
        <w:rPr>
          <w:b/>
          <w:caps/>
          <w:lang w:val="lt-LT"/>
        </w:rPr>
        <w:t>59</w:t>
      </w:r>
      <w:r w:rsidR="002E21EF">
        <w:rPr>
          <w:b/>
          <w:caps/>
          <w:lang w:val="lt-LT"/>
        </w:rPr>
        <w:t>-</w:t>
      </w:r>
      <w:r w:rsidR="004E3C99">
        <w:rPr>
          <w:b/>
          <w:caps/>
          <w:lang w:val="lt-LT"/>
        </w:rPr>
        <w:t>1898</w:t>
      </w:r>
      <w:r w:rsidR="002E21EF">
        <w:rPr>
          <w:b/>
          <w:caps/>
          <w:lang w:val="lt-LT"/>
        </w:rPr>
        <w:t>, ESANČIO ROKIŠKio r</w:t>
      </w:r>
      <w:r w:rsidR="00F87FC9">
        <w:rPr>
          <w:b/>
          <w:caps/>
          <w:lang w:val="lt-LT"/>
        </w:rPr>
        <w:t>ajono</w:t>
      </w:r>
      <w:r w:rsidR="002E21EF">
        <w:rPr>
          <w:b/>
          <w:caps/>
          <w:lang w:val="lt-LT"/>
        </w:rPr>
        <w:t xml:space="preserve"> sav</w:t>
      </w:r>
      <w:r w:rsidR="00F87FC9">
        <w:rPr>
          <w:b/>
          <w:caps/>
          <w:lang w:val="lt-LT"/>
        </w:rPr>
        <w:t>ivaldybėje</w:t>
      </w:r>
      <w:r w:rsidR="002E21EF">
        <w:rPr>
          <w:b/>
          <w:caps/>
          <w:lang w:val="lt-LT"/>
        </w:rPr>
        <w:t>, suvainiškyje, nuomos</w:t>
      </w:r>
    </w:p>
    <w:p w14:paraId="0A3CF3BF" w14:textId="01E41FC7" w:rsidR="00CB5914" w:rsidRDefault="00CB5914" w:rsidP="005401C3">
      <w:pPr>
        <w:jc w:val="center"/>
        <w:rPr>
          <w:rStyle w:val="Bodytext2TimesNewRoman"/>
          <w:b/>
          <w:color w:val="000080"/>
          <w:lang w:val="en-GB" w:eastAsia="en-US" w:bidi="ar-SA"/>
        </w:rPr>
      </w:pPr>
      <w:r>
        <w:rPr>
          <w:rStyle w:val="Bodytext2TimesNewRoman"/>
          <w:rFonts w:eastAsia="Book Antiqua"/>
          <w:b/>
          <w:shd w:val="clear" w:color="auto" w:fill="FFFFFF"/>
        </w:rPr>
        <w:t xml:space="preserve"> AIŠKINAMASIS RAŠTAS</w:t>
      </w:r>
    </w:p>
    <w:p w14:paraId="5F5F8E06" w14:textId="77777777" w:rsidR="00CB5914" w:rsidRDefault="00CB5914" w:rsidP="005401C3">
      <w:pPr>
        <w:jc w:val="center"/>
        <w:rPr>
          <w:bCs/>
          <w:caps/>
        </w:rPr>
      </w:pPr>
    </w:p>
    <w:p w14:paraId="6FD85963" w14:textId="0A1D73D2" w:rsidR="00CB5914" w:rsidRDefault="00CB5914" w:rsidP="005401C3">
      <w:pPr>
        <w:jc w:val="center"/>
        <w:rPr>
          <w:iCs/>
        </w:rPr>
      </w:pPr>
      <w:r>
        <w:rPr>
          <w:iCs/>
        </w:rPr>
        <w:t>2024-0</w:t>
      </w:r>
      <w:r w:rsidR="002E21EF">
        <w:rPr>
          <w:iCs/>
        </w:rPr>
        <w:t>4</w:t>
      </w:r>
      <w:r>
        <w:rPr>
          <w:iCs/>
        </w:rPr>
        <w:t>-</w:t>
      </w:r>
      <w:r w:rsidR="00B04F21">
        <w:rPr>
          <w:iCs/>
        </w:rPr>
        <w:t>2</w:t>
      </w:r>
      <w:r w:rsidR="002E21EF">
        <w:rPr>
          <w:iCs/>
        </w:rPr>
        <w:t>5</w:t>
      </w:r>
      <w:r>
        <w:rPr>
          <w:iCs/>
        </w:rPr>
        <w:t xml:space="preserve">  </w:t>
      </w:r>
    </w:p>
    <w:p w14:paraId="59EA29AB" w14:textId="77777777" w:rsidR="00CB5914" w:rsidRDefault="00CB5914" w:rsidP="005401C3">
      <w:pPr>
        <w:jc w:val="center"/>
        <w:rPr>
          <w:iCs/>
        </w:rPr>
      </w:pPr>
    </w:p>
    <w:p w14:paraId="074D64F5" w14:textId="77777777" w:rsidR="00CB5914" w:rsidRDefault="00CB5914" w:rsidP="005401C3">
      <w:pPr>
        <w:rPr>
          <w:iCs/>
        </w:rPr>
      </w:pPr>
    </w:p>
    <w:p w14:paraId="3F26CAB1" w14:textId="157F01DF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 xml:space="preserve">Projekto rengėjas 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E3AD146" w14:textId="33589077" w:rsidR="00CB5914" w:rsidRDefault="00CB5914" w:rsidP="005401C3">
      <w:pPr>
        <w:jc w:val="both"/>
        <w:rPr>
          <w:lang w:val="lt-LT"/>
        </w:rPr>
      </w:pPr>
      <w:r>
        <w:rPr>
          <w:lang w:val="lt-LT"/>
        </w:rPr>
        <w:t>Pranešėjas komitetų ir Tarybos posėdžiuose</w:t>
      </w:r>
      <w:r w:rsidR="00495F9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495F94">
        <w:rPr>
          <w:lang w:val="lt-LT"/>
        </w:rPr>
        <w:t>Jūratė Deksnienė</w:t>
      </w:r>
      <w:r>
        <w:rPr>
          <w:lang w:val="lt-LT"/>
        </w:rPr>
        <w:t>, Architektūros ir paveldosaugos skyriaus vyriausioji specialistė</w:t>
      </w:r>
    </w:p>
    <w:p w14:paraId="417B56A0" w14:textId="77777777" w:rsidR="00CB5914" w:rsidRDefault="00CB5914" w:rsidP="005401C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56"/>
        <w:gridCol w:w="6576"/>
      </w:tblGrid>
      <w:tr w:rsidR="00CB5914" w:rsidRPr="005976F8" w14:paraId="297CEB6F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D0E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F4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AA1" w14:textId="213BBC25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tikslas</w:t>
            </w:r>
            <w:r w:rsidR="005401C3">
              <w:rPr>
                <w:kern w:val="2"/>
                <w:lang w:val="lt-LT"/>
              </w:rPr>
              <w:t xml:space="preserve"> </w:t>
            </w:r>
            <w:r w:rsidR="005401C3" w:rsidRPr="00406E09">
              <w:rPr>
                <w:lang w:val="lt-LT" w:eastAsia="lt-LT"/>
              </w:rPr>
              <w:t>–</w:t>
            </w:r>
            <w:r>
              <w:rPr>
                <w:kern w:val="2"/>
                <w:lang w:val="lt-LT"/>
              </w:rPr>
              <w:t xml:space="preserve"> </w:t>
            </w:r>
            <w:r w:rsidR="00856CB4">
              <w:rPr>
                <w:lang w:val="lt-LT"/>
              </w:rPr>
              <w:t xml:space="preserve">sudaryti nuomos sutartį </w:t>
            </w:r>
            <w:r w:rsidR="00856CB4">
              <w:rPr>
                <w:bCs/>
                <w:lang w:val="lt-LT"/>
              </w:rPr>
              <w:t>dėl 0,</w:t>
            </w:r>
            <w:r w:rsidR="004E3C99">
              <w:rPr>
                <w:bCs/>
                <w:lang w:val="lt-LT"/>
              </w:rPr>
              <w:t>2307</w:t>
            </w:r>
            <w:r w:rsidR="00856CB4">
              <w:rPr>
                <w:bCs/>
                <w:lang w:val="lt-LT"/>
              </w:rPr>
              <w:t xml:space="preserve"> ha valstybinės žemės sklypo, kadastro Nr. </w:t>
            </w:r>
            <w:r w:rsidR="00C05125">
              <w:rPr>
                <w:color w:val="000000"/>
                <w:lang w:val="lt-LT"/>
                <w14:ligatures w14:val="none"/>
              </w:rPr>
              <w:t>(</w:t>
            </w:r>
            <w:r w:rsidR="00C05125">
              <w:rPr>
                <w:i/>
                <w:iCs/>
                <w:color w:val="000000"/>
                <w:lang w:val="lt-LT"/>
                <w14:ligatures w14:val="none"/>
              </w:rPr>
              <w:t>duomenys neskelbiami</w:t>
            </w:r>
            <w:r w:rsidR="00C05125">
              <w:rPr>
                <w:color w:val="000000"/>
                <w:lang w:val="lt-LT"/>
                <w14:ligatures w14:val="none"/>
              </w:rPr>
              <w:t>)</w:t>
            </w:r>
            <w:r w:rsidR="00856CB4" w:rsidRPr="005824CF">
              <w:rPr>
                <w:lang w:val="lt-LT"/>
              </w:rPr>
              <w:t>, unikalus Nr. 4400-</w:t>
            </w:r>
            <w:r w:rsidR="00856CB4">
              <w:rPr>
                <w:lang w:val="lt-LT"/>
              </w:rPr>
              <w:t>62</w:t>
            </w:r>
            <w:r w:rsidR="004E3C99">
              <w:rPr>
                <w:lang w:val="lt-LT"/>
              </w:rPr>
              <w:t>59</w:t>
            </w:r>
            <w:r w:rsidR="00856CB4">
              <w:rPr>
                <w:lang w:val="lt-LT"/>
              </w:rPr>
              <w:t>-</w:t>
            </w:r>
            <w:r w:rsidR="004E3C99">
              <w:rPr>
                <w:lang w:val="lt-LT"/>
              </w:rPr>
              <w:t>1898</w:t>
            </w:r>
            <w:r w:rsidR="00856CB4">
              <w:rPr>
                <w:bCs/>
                <w:lang w:val="lt-LT"/>
              </w:rPr>
              <w:t>, esančio Rokiškio r</w:t>
            </w:r>
            <w:r w:rsidR="00BA708C">
              <w:rPr>
                <w:bCs/>
                <w:lang w:val="lt-LT"/>
              </w:rPr>
              <w:t>ajono</w:t>
            </w:r>
            <w:r w:rsidR="00856CB4">
              <w:rPr>
                <w:bCs/>
                <w:lang w:val="lt-LT"/>
              </w:rPr>
              <w:t xml:space="preserve"> sav</w:t>
            </w:r>
            <w:r w:rsidR="00BA708C">
              <w:rPr>
                <w:bCs/>
                <w:lang w:val="lt-LT"/>
              </w:rPr>
              <w:t>ivaldybėje</w:t>
            </w:r>
            <w:r w:rsidR="00856CB4">
              <w:rPr>
                <w:bCs/>
                <w:lang w:val="lt-LT"/>
              </w:rPr>
              <w:t>, Suvainiškyje</w:t>
            </w:r>
          </w:p>
        </w:tc>
      </w:tr>
      <w:tr w:rsidR="00CB5914" w:rsidRPr="005976F8" w14:paraId="28EC32B7" w14:textId="77777777" w:rsidTr="00CB5914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CF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8D3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Šiuo metu galiojančios ir teikiamu klausimu siūlomos naujos teisinio reguliavimo </w:t>
            </w:r>
          </w:p>
          <w:p w14:paraId="489E903A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A1E" w14:textId="353AB604" w:rsidR="00572656" w:rsidRDefault="00572656" w:rsidP="000A45A4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kern w:val="2"/>
                <w:lang w:val="lt-LT"/>
              </w:rPr>
              <w:t>Lietuvos Respublikos civilinio kodekso 6.</w:t>
            </w:r>
            <w:r w:rsidR="00536F3B">
              <w:rPr>
                <w:kern w:val="2"/>
                <w:lang w:val="lt-LT"/>
              </w:rPr>
              <w:t>548</w:t>
            </w:r>
            <w:r>
              <w:rPr>
                <w:color w:val="000000" w:themeColor="text1"/>
                <w:kern w:val="2"/>
                <w:lang w:val="lt-LT"/>
              </w:rPr>
              <w:t xml:space="preserve"> straipsnio </w:t>
            </w:r>
            <w:r w:rsidR="00536F3B">
              <w:rPr>
                <w:color w:val="000000" w:themeColor="text1"/>
                <w:kern w:val="2"/>
                <w:lang w:val="lt-LT"/>
              </w:rPr>
              <w:t>2</w:t>
            </w:r>
            <w:r>
              <w:rPr>
                <w:color w:val="000000" w:themeColor="text1"/>
                <w:kern w:val="2"/>
                <w:lang w:val="lt-LT"/>
              </w:rPr>
              <w:t xml:space="preserve"> dalis numato</w:t>
            </w:r>
            <w:r w:rsidR="000F1178">
              <w:rPr>
                <w:color w:val="000000" w:themeColor="text1"/>
                <w:kern w:val="2"/>
                <w:lang w:val="lt-LT"/>
              </w:rPr>
              <w:t>:</w:t>
            </w:r>
            <w:r>
              <w:rPr>
                <w:i/>
                <w:iCs/>
                <w:color w:val="000000" w:themeColor="text1"/>
                <w:kern w:val="2"/>
                <w:lang w:val="lt-LT"/>
              </w:rPr>
              <w:t xml:space="preserve"> </w:t>
            </w:r>
            <w:r w:rsidR="00A713B3">
              <w:rPr>
                <w:i/>
                <w:iCs/>
                <w:color w:val="000000" w:themeColor="text1"/>
              </w:rPr>
              <w:t>v</w:t>
            </w:r>
            <w:r w:rsidR="008E7C54" w:rsidRPr="008E7C54">
              <w:rPr>
                <w:i/>
                <w:iCs/>
                <w:color w:val="000000"/>
                <w:shd w:val="clear" w:color="auto" w:fill="FFFFFF"/>
              </w:rPr>
              <w:t>alstybinės žemės nuomos sutartis pagal savo kompetenciją sudaro valstybinės žemės valdytojo funkcijas atliekanti institucija</w:t>
            </w:r>
            <w:r w:rsidR="000F1178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0A2AC2CE" w14:textId="5BDCF97F" w:rsidR="008C3031" w:rsidRDefault="008C3031" w:rsidP="000A45A4">
            <w:pPr>
              <w:jc w:val="both"/>
              <w:rPr>
                <w:i/>
                <w:iCs/>
              </w:rPr>
            </w:pPr>
            <w:r w:rsidRPr="005A08DC">
              <w:rPr>
                <w:lang w:val="lt-LT"/>
              </w:rPr>
              <w:t>Lietuvos Respublikos civilinio kodekso 6.</w:t>
            </w:r>
            <w:r w:rsidR="00054AAB">
              <w:rPr>
                <w:lang w:val="lt-LT"/>
              </w:rPr>
              <w:t>549</w:t>
            </w:r>
            <w:r w:rsidRPr="005A08DC">
              <w:rPr>
                <w:lang w:val="lt-LT"/>
              </w:rPr>
              <w:t xml:space="preserve"> straipsnio </w:t>
            </w:r>
            <w:r w:rsidR="00054AAB"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 w:rsidR="00813C94">
              <w:t xml:space="preserve">kad </w:t>
            </w:r>
            <w:r w:rsidR="00813C94" w:rsidRPr="00645292">
              <w:rPr>
                <w:i/>
                <w:iCs/>
              </w:rPr>
              <w:t>valstybinės žemės nuomos sutarties terminas nustatomas nuomotojo ir nuomininko susitarimu, bet ne ilgiau kaip devyniasdešimt devyneriems metams</w:t>
            </w:r>
            <w:r w:rsidR="00AA0858">
              <w:rPr>
                <w:i/>
                <w:iCs/>
              </w:rPr>
              <w:t>;</w:t>
            </w:r>
          </w:p>
          <w:p w14:paraId="3CA404F1" w14:textId="267C5A61" w:rsidR="00AA0858" w:rsidRPr="00820C12" w:rsidRDefault="00AA0858" w:rsidP="000A45A4">
            <w:pPr>
              <w:jc w:val="both"/>
              <w:rPr>
                <w:i/>
                <w:iCs/>
                <w:kern w:val="2"/>
                <w:lang w:val="lt-LT"/>
              </w:rPr>
            </w:pPr>
            <w:r w:rsidRPr="005A08DC">
              <w:rPr>
                <w:lang w:val="lt-LT"/>
              </w:rPr>
              <w:t>Lietuvos Respublikos civilinio kodekso 6.</w:t>
            </w:r>
            <w:r>
              <w:rPr>
                <w:lang w:val="lt-LT"/>
              </w:rPr>
              <w:t>551</w:t>
            </w:r>
            <w:r w:rsidRPr="005A08DC">
              <w:rPr>
                <w:lang w:val="lt-LT"/>
              </w:rPr>
              <w:t xml:space="preserve"> straipsnio </w:t>
            </w:r>
            <w:r>
              <w:rPr>
                <w:lang w:val="lt-LT"/>
              </w:rPr>
              <w:t>2</w:t>
            </w:r>
            <w:r w:rsidRPr="005A08DC">
              <w:rPr>
                <w:lang w:val="lt-LT"/>
              </w:rPr>
              <w:t xml:space="preserve"> dalis numato, </w:t>
            </w:r>
            <w:r>
              <w:t xml:space="preserve">kad </w:t>
            </w:r>
            <w:r w:rsidR="00820C1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8384C">
              <w:rPr>
                <w:color w:val="000000"/>
                <w:shd w:val="clear" w:color="auto" w:fill="FFFFFF"/>
              </w:rPr>
              <w:t>v</w:t>
            </w:r>
            <w:r w:rsidR="00820C12" w:rsidRPr="00820C12">
              <w:rPr>
                <w:i/>
                <w:iCs/>
                <w:color w:val="000000"/>
                <w:shd w:val="clear" w:color="auto" w:fill="FFFFFF"/>
              </w:rPr>
              <w:t>alstybinė žemė išnuomojama ne aukciono būdu, jeigu ji užstatyta fiziniams ar juridiniams asmenims nuosavybės teise priklausančiais ar jų nuomojamais pastatais, statiniais ar įrenginiais, taip pat kitais įstatymų numatytais atvejais</w:t>
            </w:r>
            <w:r w:rsidR="0098384C">
              <w:rPr>
                <w:i/>
                <w:iCs/>
                <w:color w:val="000000"/>
                <w:shd w:val="clear" w:color="auto" w:fill="FFFFFF"/>
              </w:rPr>
              <w:t>;</w:t>
            </w:r>
          </w:p>
          <w:p w14:paraId="603A2468" w14:textId="7FA96ECB" w:rsidR="000A45A4" w:rsidRDefault="000A45A4" w:rsidP="000A45A4">
            <w:pPr>
              <w:jc w:val="both"/>
              <w:rPr>
                <w:i/>
                <w:iCs/>
                <w:lang w:val="lt-LT"/>
              </w:rPr>
            </w:pPr>
            <w:r>
              <w:rPr>
                <w:kern w:val="2"/>
                <w:lang w:val="lt-LT"/>
              </w:rPr>
              <w:t xml:space="preserve">Lietuvos Respublikos vietos savivaldos įstatymo 7 straipsnio 9 punktas nustato: </w:t>
            </w:r>
            <w:r w:rsidRPr="004F5C2E">
              <w:rPr>
                <w:i/>
                <w:iCs/>
                <w:lang w:val="lt-LT"/>
              </w:rPr>
              <w:t>v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alstybinės (valstybės</w:t>
            </w:r>
            <w:r w:rsidRPr="004F5C2E">
              <w:rPr>
                <w:b/>
                <w:bCs/>
                <w:i/>
                <w:iCs/>
                <w:color w:val="000000"/>
                <w:lang w:val="lt-LT" w:eastAsia="lt-LT"/>
                <w14:ligatures w14:val="none"/>
              </w:rPr>
              <w:t> </w:t>
            </w:r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>perduotos savivaldybėms) funkcijos yra:</w:t>
            </w:r>
            <w:bookmarkStart w:id="3" w:name="part_eba325c9de9f4c7989e4766125df4a71"/>
            <w:bookmarkStart w:id="4" w:name="part_2b35568b9882498e80a48115a66ac84d"/>
            <w:bookmarkEnd w:id="3"/>
            <w:bookmarkEnd w:id="4"/>
            <w:r w:rsidRPr="004F5C2E"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savivaldybei priskirtos valstybinės žemės ir kito valstybės turto valdymas, naudojimas ir disponavimas juo patikėjimo teise;</w:t>
            </w:r>
            <w:r>
              <w:rPr>
                <w:i/>
                <w:iCs/>
                <w:color w:val="000000"/>
                <w:lang w:val="lt-LT" w:eastAsia="lt-LT"/>
                <w14:ligatures w14:val="none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15 straipsnio 2 dalies 20 punktas nustato: </w:t>
            </w:r>
            <w:r>
              <w:rPr>
                <w:i/>
                <w:iCs/>
                <w:kern w:val="2"/>
                <w:lang w:val="lt-LT"/>
              </w:rPr>
              <w:t>i</w:t>
            </w:r>
            <w:r>
              <w:rPr>
                <w:i/>
                <w:iCs/>
                <w:color w:val="000000"/>
                <w:kern w:val="2"/>
                <w:lang w:val="lt-LT"/>
              </w:rPr>
              <w:t>šimtinė savivaldybės tarybos kompetencija: sprendimų dėl savivaldybei patikėjimo teise perduotos valstybinės žemės valdymo, naudojimo ir disponavimo ja, išskyrus šio įstatymo 27 straipsnio 2 dalies 29 punkte nurodytus sutikimus ir sprendimus, ir sprendimų dėl sutikimo perimti kitą valstybės turtą savivaldybės nuosavybėn priėmimas;</w:t>
            </w:r>
            <w:r>
              <w:rPr>
                <w:color w:val="000000"/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Lietuvos Respublikos vietos savivaldos įstatymo 63 straipsnio 4 dalis nustato: </w:t>
            </w:r>
            <w:r w:rsidRPr="004F5C2E">
              <w:rPr>
                <w:i/>
                <w:iCs/>
                <w:kern w:val="2"/>
                <w:lang w:val="lt-LT"/>
              </w:rPr>
              <w:t>savivaldybės joms patikėjimo teise perduotą valstybės turtą valdos, naudoja ir disponuoja juo įstatymų ir kitų teisės aktų nustatyta tvarka</w:t>
            </w:r>
            <w:r>
              <w:rPr>
                <w:i/>
                <w:iCs/>
                <w:kern w:val="2"/>
                <w:lang w:val="lt-LT"/>
              </w:rPr>
              <w:t>;</w:t>
            </w:r>
            <w:r>
              <w:rPr>
                <w:i/>
                <w:iCs/>
                <w:lang w:val="lt-LT"/>
              </w:rPr>
              <w:t xml:space="preserve"> </w:t>
            </w:r>
          </w:p>
          <w:p w14:paraId="6A61125A" w14:textId="47DA3D6F" w:rsidR="00572656" w:rsidRPr="008074C6" w:rsidRDefault="00CB5914" w:rsidP="00AB57BD">
            <w:pPr>
              <w:tabs>
                <w:tab w:val="left" w:pos="6237"/>
              </w:tabs>
              <w:jc w:val="both"/>
              <w:rPr>
                <w:i/>
                <w:iCs/>
                <w:lang w:val="lt-LT"/>
                <w14:ligatures w14:val="none"/>
              </w:rPr>
            </w:pPr>
            <w:r>
              <w:rPr>
                <w:kern w:val="2"/>
                <w:lang w:val="lt-LT"/>
              </w:rPr>
              <w:t xml:space="preserve">Lietuvos Respublikos </w:t>
            </w:r>
            <w:r>
              <w:rPr>
                <w:color w:val="000000"/>
                <w:kern w:val="2"/>
                <w:lang w:val="lt-LT"/>
              </w:rPr>
              <w:t xml:space="preserve">žemės įstatymo </w:t>
            </w:r>
            <w:r>
              <w:rPr>
                <w:rFonts w:eastAsia="Calibri"/>
                <w:kern w:val="2"/>
                <w:lang w:val="lt-LT"/>
              </w:rPr>
              <w:t>7 straipsnio 1 dalies 2</w:t>
            </w:r>
            <w:r>
              <w:rPr>
                <w:kern w:val="2"/>
                <w:lang w:val="lt-LT"/>
              </w:rPr>
              <w:t xml:space="preserve"> punktas nustato: </w:t>
            </w:r>
            <w:r>
              <w:rPr>
                <w:i/>
                <w:iCs/>
                <w:kern w:val="2"/>
                <w:lang w:val="lt-LT"/>
              </w:rPr>
              <w:t>valstybinės žemės patikėjimo teisės subjektai (patikėtiniai) yra</w:t>
            </w:r>
            <w:r>
              <w:rPr>
                <w:kern w:val="2"/>
                <w:lang w:val="lt-LT"/>
              </w:rPr>
              <w:t xml:space="preserve"> </w:t>
            </w:r>
            <w:r>
              <w:rPr>
                <w:i/>
                <w:iCs/>
                <w:kern w:val="2"/>
                <w:lang w:val="lt-LT"/>
              </w:rPr>
              <w:t xml:space="preserve">savivaldybės– savivaldybės teritorijoje esančių miestų ir miestelių teritorijų ribose valstybinės žemės, perduotos Vyriausybės nutarimu, išskyrus žemę, kuri šio ir kitų įstatymų nustatyta tvarka patikėjimo teise perduota kitiems subjektams, ir </w:t>
            </w:r>
            <w:r>
              <w:rPr>
                <w:i/>
                <w:iCs/>
                <w:kern w:val="2"/>
                <w:lang w:val="lt-LT"/>
              </w:rPr>
              <w:lastRenderedPageBreak/>
              <w:t xml:space="preserve">valstybinės žemės, perduotos savivaldybėms patikėjimo teise Vyriausybės nustatyta tvarka šio straipsnio 2 dalyje nurodytoms reikmėms ar kitų įstatymų nustatytais atvejais ir sąlygomis šio straipsnio 3 dalyje nurodytoms reikmėms, taip pat valstybinės miško žemės sklypų, perduotų savivaldybėms patikėjimo teise Vyriausybės nutarimais šio straipsnio 5 dalyje nustatyta tvarka ir sąlygomis; </w:t>
            </w:r>
            <w:r w:rsidR="00FC0DB4">
              <w:rPr>
                <w:kern w:val="2"/>
                <w:lang w:val="lt-LT"/>
              </w:rPr>
              <w:t xml:space="preserve">Lietuvos Respublikos </w:t>
            </w:r>
            <w:r w:rsidR="00FC0DB4">
              <w:rPr>
                <w:color w:val="000000"/>
                <w:kern w:val="2"/>
                <w:lang w:val="lt-LT"/>
              </w:rPr>
              <w:t xml:space="preserve">žemės įstatymo </w:t>
            </w:r>
            <w:r w:rsidR="00FC0DB4">
              <w:rPr>
                <w:rFonts w:eastAsia="Calibri"/>
                <w:kern w:val="2"/>
                <w:lang w:val="lt-LT"/>
              </w:rPr>
              <w:t>9 straipsnio 1 dalies 1</w:t>
            </w:r>
            <w:r w:rsidR="00FC0DB4">
              <w:rPr>
                <w:kern w:val="2"/>
                <w:lang w:val="lt-LT"/>
              </w:rPr>
              <w:t xml:space="preserve"> punktas </w:t>
            </w:r>
            <w:r w:rsidR="00FC0DB4" w:rsidRPr="00FD252F">
              <w:rPr>
                <w:kern w:val="2"/>
                <w:lang w:val="lt-LT"/>
              </w:rPr>
              <w:t>nustato:</w:t>
            </w:r>
            <w:r w:rsidR="008C0D4A" w:rsidRPr="00FD252F">
              <w:rPr>
                <w:lang w:val="lt-LT"/>
                <w14:ligatures w14:val="none"/>
              </w:rPr>
              <w:t xml:space="preserve"> </w:t>
            </w:r>
            <w:r w:rsidR="008C0D4A" w:rsidRPr="008C0D4A">
              <w:rPr>
                <w:i/>
                <w:iCs/>
                <w:lang w:val="lt-LT"/>
                <w14:ligatures w14:val="none"/>
              </w:rPr>
              <w:t xml:space="preserve">valstybinės žemės sklypus įstatymų ir kitų teisės aktų nustatyta tvarka išnuomoja </w:t>
            </w:r>
            <w:r w:rsidR="008C0D4A" w:rsidRPr="008C0D4A">
              <w:rPr>
                <w:i/>
                <w:iCs/>
                <w:shd w:val="clear" w:color="auto" w:fill="FFFFFF"/>
                <w:lang w:val="lt-LT"/>
                <w14:ligatures w14:val="none"/>
              </w:rPr>
              <w:t>savivaldybių tarybos – valstybinės žemės sklypus, perduotus patikėjimo teise savivaldybėms. Sprendimą išnuomoti valstybinės žemės sklypą priima savivaldybės taryba, o valstybinės žemės nuomos sutartį sudaro meras arba jo įgaliotas savivaldybės administracijos direktorius;</w:t>
            </w:r>
            <w:r w:rsidR="00AD02D4">
              <w:rPr>
                <w:rFonts w:eastAsia="Calibri"/>
                <w:kern w:val="2"/>
                <w:lang w:val="lt-LT"/>
              </w:rPr>
              <w:t xml:space="preserve"> 6 dalies 10</w:t>
            </w:r>
            <w:r w:rsidR="00AD02D4">
              <w:rPr>
                <w:kern w:val="2"/>
                <w:lang w:val="lt-LT"/>
              </w:rPr>
              <w:t xml:space="preserve"> punktas </w:t>
            </w:r>
            <w:r w:rsidR="00AD02D4" w:rsidRPr="00FD252F">
              <w:rPr>
                <w:kern w:val="2"/>
                <w:lang w:val="lt-LT"/>
              </w:rPr>
              <w:t>nustato:</w:t>
            </w:r>
            <w:r w:rsidR="00AD02D4" w:rsidRPr="00FD252F">
              <w:rPr>
                <w:lang w:val="lt-LT"/>
                <w14:ligatures w14:val="none"/>
              </w:rPr>
              <w:t xml:space="preserve"> </w:t>
            </w:r>
            <w:r w:rsidR="00FD252F" w:rsidRPr="00FD252F">
              <w:rPr>
                <w:i/>
                <w:iCs/>
                <w:lang w:val="lt-LT"/>
                <w14:ligatures w14:val="none"/>
              </w:rPr>
              <w:t>valstybinė žemė be aukciono gali būti nuomojama ir kitais šiame įstatyme nustatytais atvejais</w:t>
            </w:r>
            <w:r w:rsidR="00FD252F">
              <w:rPr>
                <w:i/>
                <w:iCs/>
                <w:lang w:val="lt-LT"/>
                <w14:ligatures w14:val="none"/>
              </w:rPr>
              <w:t>;</w:t>
            </w:r>
          </w:p>
          <w:p w14:paraId="13F7BD21" w14:textId="77777777" w:rsidR="00CB5914" w:rsidRDefault="008074C6" w:rsidP="009F059A">
            <w:pPr>
              <w:jc w:val="both"/>
              <w:rPr>
                <w:lang w:val="lt-LT"/>
                <w14:ligatures w14:val="none"/>
              </w:rPr>
            </w:pPr>
            <w:r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>
              <w:rPr>
                <w:lang w:val="lt-LT"/>
                <w14:ligatures w14:val="none"/>
              </w:rPr>
              <w:t>ė</w:t>
            </w:r>
            <w:r w:rsidRPr="00D97188">
              <w:rPr>
                <w:lang w:val="lt-LT"/>
                <w14:ligatures w14:val="none"/>
              </w:rPr>
              <w:t>s, patvirtint</w:t>
            </w:r>
            <w:r>
              <w:rPr>
                <w:lang w:val="lt-LT"/>
                <w14:ligatures w14:val="none"/>
              </w:rPr>
              <w:t>os</w:t>
            </w:r>
            <w:r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>
              <w:rPr>
                <w:lang w:val="lt-LT"/>
                <w14:ligatures w14:val="none"/>
              </w:rPr>
              <w:t>, reglamentuoja valstybinės žemės ūkio paskirties žemės sklypų nuomos be aukciono tvarką</w:t>
            </w:r>
            <w:r w:rsidR="006B6F81">
              <w:rPr>
                <w:lang w:val="lt-LT"/>
                <w14:ligatures w14:val="none"/>
              </w:rPr>
              <w:t>;</w:t>
            </w:r>
          </w:p>
          <w:p w14:paraId="060FD85E" w14:textId="05B06DC8" w:rsidR="006B6F81" w:rsidRDefault="007643CA" w:rsidP="009F059A">
            <w:pPr>
              <w:jc w:val="both"/>
              <w:rPr>
                <w:i/>
                <w:iCs/>
                <w:color w:val="000000"/>
                <w:kern w:val="2"/>
                <w:lang w:val="lt-LT"/>
              </w:rPr>
            </w:pP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</w:t>
            </w:r>
            <w:r>
              <w:rPr>
                <w:lang w:val="lt-LT"/>
                <w14:ligatures w14:val="none"/>
              </w:rPr>
              <w:t>e</w:t>
            </w:r>
            <w:r w:rsidRPr="00D97188">
              <w:rPr>
                <w:lang w:val="lt-LT"/>
                <w14:ligatures w14:val="none"/>
              </w:rPr>
              <w:t>, patvirtint</w:t>
            </w:r>
            <w:r>
              <w:rPr>
                <w:lang w:val="lt-LT"/>
                <w14:ligatures w14:val="none"/>
              </w:rPr>
              <w:t>ame</w:t>
            </w:r>
            <w:r w:rsidRPr="00D97188">
              <w:rPr>
                <w:lang w:val="lt-LT"/>
                <w14:ligatures w14:val="none"/>
              </w:rPr>
              <w:t xml:space="preserve"> Nacionalinės žemės tarnybos prie Aplinkos ministerijos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skyriaus vedėjo 2023 m. rugpjūčio </w:t>
            </w:r>
            <w:r>
              <w:rPr>
                <w:lang w:val="lt-LT"/>
                <w14:ligatures w14:val="none"/>
              </w:rPr>
              <w:t>30</w:t>
            </w:r>
            <w:r w:rsidRPr="00D97188">
              <w:rPr>
                <w:lang w:val="lt-LT"/>
                <w14:ligatures w14:val="none"/>
              </w:rPr>
              <w:t xml:space="preserve"> d. įsakymu Nr. 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>VĮ-</w:t>
            </w:r>
            <w:r>
              <w:rPr>
                <w:lang w:val="lt-LT"/>
                <w14:ligatures w14:val="none"/>
              </w:rPr>
              <w:t>751</w:t>
            </w:r>
            <w:r w:rsidRPr="00D97188">
              <w:rPr>
                <w:lang w:val="lt-LT"/>
                <w14:ligatures w14:val="none"/>
              </w:rPr>
              <w:t>-(14.2</w:t>
            </w:r>
            <w:r>
              <w:rPr>
                <w:lang w:val="lt-LT"/>
                <w14:ligatures w14:val="none"/>
              </w:rPr>
              <w:t>5</w:t>
            </w:r>
            <w:r w:rsidRPr="00D97188">
              <w:rPr>
                <w:lang w:val="lt-LT"/>
                <w14:ligatures w14:val="none"/>
              </w:rPr>
              <w:t xml:space="preserve">.2.) „Dėl Panevėžio apskrities </w:t>
            </w:r>
            <w:r>
              <w:rPr>
                <w:lang w:val="lt-LT"/>
                <w14:ligatures w14:val="none"/>
              </w:rPr>
              <w:t>Rokiškio</w:t>
            </w:r>
            <w:r w:rsidRPr="00D97188">
              <w:rPr>
                <w:lang w:val="lt-LT"/>
                <w14:ligatures w14:val="none"/>
              </w:rPr>
              <w:t xml:space="preserve"> rajono </w:t>
            </w:r>
            <w:r>
              <w:rPr>
                <w:lang w:val="lt-LT"/>
                <w14:ligatures w14:val="none"/>
              </w:rPr>
              <w:t>(</w:t>
            </w:r>
            <w:r w:rsidRPr="00D97188">
              <w:rPr>
                <w:lang w:val="lt-LT"/>
                <w14:ligatures w14:val="none"/>
              </w:rPr>
              <w:t>savivaldybės</w:t>
            </w:r>
            <w:r>
              <w:rPr>
                <w:lang w:val="lt-LT"/>
                <w14:ligatures w14:val="none"/>
              </w:rPr>
              <w:t>)</w:t>
            </w:r>
            <w:r w:rsidRPr="00D97188">
              <w:rPr>
                <w:lang w:val="lt-LT"/>
                <w14:ligatures w14:val="none"/>
              </w:rPr>
              <w:t xml:space="preserve"> </w:t>
            </w:r>
            <w:r>
              <w:rPr>
                <w:lang w:val="lt-LT"/>
                <w14:ligatures w14:val="none"/>
              </w:rPr>
              <w:t>Pandėlio</w:t>
            </w:r>
            <w:r w:rsidRPr="00D97188">
              <w:rPr>
                <w:lang w:val="lt-LT"/>
                <w14:ligatures w14:val="none"/>
              </w:rPr>
              <w:t xml:space="preserve"> seniūnijos </w:t>
            </w:r>
            <w:r>
              <w:rPr>
                <w:lang w:val="lt-LT"/>
                <w14:ligatures w14:val="none"/>
              </w:rPr>
              <w:t>Suvainiškio</w:t>
            </w:r>
            <w:r w:rsidRPr="00D97188">
              <w:rPr>
                <w:lang w:val="lt-LT"/>
                <w14:ligatures w14:val="none"/>
              </w:rPr>
              <w:t xml:space="preserve"> kadastro vietovės žemės reformos žemėtvarkos projekto patvirtinimo“,</w:t>
            </w:r>
            <w:r>
              <w:rPr>
                <w:lang w:val="lt-LT"/>
                <w14:ligatures w14:val="none"/>
              </w:rPr>
              <w:t xml:space="preserve"> suprojektuotas valstybinės žemės ūkio paskirties žemės sklypas</w:t>
            </w:r>
            <w:r w:rsidR="003D6307">
              <w:rPr>
                <w:lang w:val="lt-LT"/>
                <w14:ligatures w14:val="none"/>
              </w:rPr>
              <w:t xml:space="preserve"> nuomai iš valstybės</w:t>
            </w:r>
            <w:r>
              <w:rPr>
                <w:lang w:val="lt-LT"/>
                <w14:ligatures w14:val="none"/>
              </w:rPr>
              <w:t xml:space="preserve">, </w:t>
            </w:r>
            <w:r w:rsidR="003D6307">
              <w:rPr>
                <w:lang w:val="lt-LT"/>
                <w14:ligatures w14:val="none"/>
              </w:rPr>
              <w:t xml:space="preserve">sklypo </w:t>
            </w:r>
            <w:r>
              <w:rPr>
                <w:lang w:val="lt-LT"/>
                <w14:ligatures w14:val="none"/>
              </w:rPr>
              <w:t>projektinis Nr. 3</w:t>
            </w:r>
            <w:r w:rsidR="004E3C99">
              <w:rPr>
                <w:lang w:val="lt-LT"/>
                <w14:ligatures w14:val="none"/>
              </w:rPr>
              <w:t>4</w:t>
            </w:r>
            <w:r>
              <w:rPr>
                <w:lang w:val="lt-LT"/>
                <w14:ligatures w14:val="none"/>
              </w:rPr>
              <w:t>1</w:t>
            </w:r>
            <w:r w:rsidR="003D6307">
              <w:rPr>
                <w:lang w:val="lt-LT"/>
                <w14:ligatures w14:val="none"/>
              </w:rPr>
              <w:t>.</w:t>
            </w:r>
          </w:p>
        </w:tc>
      </w:tr>
      <w:tr w:rsidR="00CB5914" w:rsidRPr="005976F8" w14:paraId="7495D7E4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6289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E342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2B60" w14:textId="19569A9D" w:rsidR="00CB5914" w:rsidRDefault="00454B98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Įgyvendintos </w:t>
            </w:r>
            <w:r w:rsidR="00CB5914">
              <w:rPr>
                <w:bCs/>
                <w:kern w:val="2"/>
                <w:lang w:val="lt-LT"/>
              </w:rPr>
              <w:t xml:space="preserve"> </w:t>
            </w:r>
            <w:r>
              <w:rPr>
                <w:lang w:val="lt-LT"/>
              </w:rPr>
              <w:t>Lietuvos Respublikos vietos savivaldos įstatymo</w:t>
            </w:r>
            <w:r w:rsidR="00B01BD4">
              <w:rPr>
                <w:lang w:val="lt-LT"/>
              </w:rPr>
              <w:t xml:space="preserve">, </w:t>
            </w:r>
            <w:r w:rsidRPr="00E22DA6">
              <w:rPr>
                <w:lang w:val="lt-LT"/>
              </w:rPr>
              <w:t>Lietuvos Respublikos žemės įstatymo</w:t>
            </w:r>
            <w:r>
              <w:rPr>
                <w:lang w:val="lt-LT"/>
              </w:rPr>
              <w:t xml:space="preserve">, Lietuvos Respublikos civilinio kodekso, </w:t>
            </w:r>
            <w:r w:rsidR="00136A5D" w:rsidRPr="00D97188">
              <w:rPr>
                <w:lang w:val="lt-LT"/>
                <w14:ligatures w14:val="none"/>
              </w:rPr>
              <w:t>Valstybinės žemės ūkio paskirties žemės sklypų nuomos taisykl</w:t>
            </w:r>
            <w:r w:rsidR="00136A5D">
              <w:rPr>
                <w:lang w:val="lt-LT"/>
                <w14:ligatures w14:val="none"/>
              </w:rPr>
              <w:t>ių</w:t>
            </w:r>
            <w:r w:rsidR="00136A5D" w:rsidRPr="00D97188">
              <w:rPr>
                <w:lang w:val="lt-LT"/>
                <w14:ligatures w14:val="none"/>
              </w:rPr>
              <w:t>, patvirtint</w:t>
            </w:r>
            <w:r w:rsidR="00136A5D">
              <w:rPr>
                <w:lang w:val="lt-LT"/>
                <w14:ligatures w14:val="none"/>
              </w:rPr>
              <w:t>ų</w:t>
            </w:r>
            <w:r w:rsidR="00136A5D" w:rsidRPr="00D97188">
              <w:rPr>
                <w:lang w:val="lt-LT"/>
                <w14:ligatures w14:val="none"/>
              </w:rPr>
              <w:t xml:space="preserve"> Lietuvos Respublikos Vyriausybės 2003 m. vasario 18 d. nutarimu Nr. 236 „Dėl valstybinės žemės ūkio paskirties žemės sklypų pardavimo ir nuomos“</w:t>
            </w:r>
            <w:r w:rsidR="00B01BD4">
              <w:rPr>
                <w:lang w:val="lt-LT"/>
              </w:rPr>
              <w:t>, nuostatos.</w:t>
            </w:r>
          </w:p>
        </w:tc>
      </w:tr>
      <w:tr w:rsidR="00CB5914" w:rsidRPr="005976F8" w14:paraId="30AED22C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3C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23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Lėšų poreikis ir šaltiniai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3B4" w14:textId="1916917A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Sprendimui įgyvendinti lėšos nebus reikalingos.</w:t>
            </w:r>
          </w:p>
        </w:tc>
      </w:tr>
      <w:tr w:rsidR="00CB5914" w:rsidRPr="005976F8" w14:paraId="5DDE52FA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BD6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C9C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7C3F" w14:textId="39EB425E" w:rsidR="00CB5914" w:rsidRDefault="00CB5914" w:rsidP="005401C3">
            <w:pPr>
              <w:jc w:val="both"/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Teisės akte nenumatoma reguliuoti visuomeninių santykių, susijusių su Lietuvos Respublikos korupcijos prevencijos įstatymo 8</w:t>
            </w:r>
            <w:r w:rsidR="00F35557">
              <w:rPr>
                <w:kern w:val="2"/>
                <w:lang w:val="lt-LT"/>
              </w:rPr>
              <w:t xml:space="preserve"> </w:t>
            </w:r>
            <w:r>
              <w:rPr>
                <w:kern w:val="2"/>
                <w:lang w:val="lt-LT"/>
              </w:rPr>
              <w:t xml:space="preserve">straipsnio 1 dalyje numatytais veiksniais, todėl teisės aktas nevertintinas antikorupciniu požiūriu. </w:t>
            </w:r>
          </w:p>
        </w:tc>
      </w:tr>
      <w:tr w:rsidR="00CB5914" w:rsidRPr="005976F8" w14:paraId="145B85B2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35B6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860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241" w14:textId="03B94B0F" w:rsidR="00CB5914" w:rsidRPr="008C3031" w:rsidRDefault="00A13845" w:rsidP="005401C3">
            <w:pPr>
              <w:jc w:val="both"/>
              <w:rPr>
                <w:strike/>
                <w:color w:val="FF0000"/>
                <w:kern w:val="2"/>
                <w:lang w:val="lt-LT"/>
              </w:rPr>
            </w:pPr>
            <w:r w:rsidRPr="00A13845">
              <w:rPr>
                <w:strike/>
                <w:kern w:val="2"/>
                <w:lang w:val="lt-LT"/>
              </w:rPr>
              <w:t>-</w:t>
            </w:r>
          </w:p>
        </w:tc>
      </w:tr>
      <w:tr w:rsidR="00CB5914" w14:paraId="4D2A8AE8" w14:textId="77777777" w:rsidTr="00CB591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C57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4CF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C74" w14:textId="77777777" w:rsidR="00CB5914" w:rsidRDefault="00CB5914" w:rsidP="005401C3">
            <w:pPr>
              <w:rPr>
                <w:kern w:val="2"/>
                <w:lang w:val="lt-LT"/>
              </w:rPr>
            </w:pPr>
            <w:r>
              <w:rPr>
                <w:kern w:val="2"/>
                <w:lang w:val="lt-LT"/>
              </w:rPr>
              <w:t>-</w:t>
            </w:r>
          </w:p>
        </w:tc>
      </w:tr>
    </w:tbl>
    <w:p w14:paraId="741FCC08" w14:textId="77777777" w:rsidR="00CB5914" w:rsidRDefault="00CB5914" w:rsidP="005401C3">
      <w:pPr>
        <w:jc w:val="both"/>
        <w:rPr>
          <w:rStyle w:val="Bodytext2TimesNewRoman"/>
          <w:rFonts w:eastAsia="Book Antiqua"/>
        </w:rPr>
      </w:pPr>
    </w:p>
    <w:p w14:paraId="20E3C3D6" w14:textId="77777777" w:rsidR="00CB5914" w:rsidRDefault="00CB5914" w:rsidP="005401C3"/>
    <w:sectPr w:rsidR="00CB5914" w:rsidSect="000A7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E56EC" w14:textId="77777777" w:rsidR="002B3C5D" w:rsidRDefault="002B3C5D">
      <w:r>
        <w:separator/>
      </w:r>
    </w:p>
  </w:endnote>
  <w:endnote w:type="continuationSeparator" w:id="0">
    <w:p w14:paraId="39426872" w14:textId="77777777" w:rsidR="002B3C5D" w:rsidRDefault="002B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54AC" w14:textId="77777777" w:rsidR="006D56C1" w:rsidRDefault="006D56C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1ADA" w14:textId="77777777" w:rsidR="006D56C1" w:rsidRDefault="006D56C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A5AF" w14:textId="77777777" w:rsidR="006D56C1" w:rsidRDefault="006D56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D431" w14:textId="77777777" w:rsidR="002B3C5D" w:rsidRDefault="002B3C5D">
      <w:r>
        <w:separator/>
      </w:r>
    </w:p>
  </w:footnote>
  <w:footnote w:type="continuationSeparator" w:id="0">
    <w:p w14:paraId="36E9585F" w14:textId="77777777" w:rsidR="002B3C5D" w:rsidRDefault="002B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209E" w14:textId="77777777" w:rsidR="006D56C1" w:rsidRDefault="006D56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C589" w14:textId="11A245C3" w:rsidR="003D1D62" w:rsidRDefault="006D56C1">
    <w:pPr>
      <w:pStyle w:val="Porat"/>
      <w:jc w:val="right"/>
    </w:pPr>
    <w:bookmarkStart w:id="5" w:name="specialiojiZyma"/>
    <w:r>
      <w:t xml:space="preserve">Projektas 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3493"/>
    <w:rsid w:val="00051965"/>
    <w:rsid w:val="00054AAB"/>
    <w:rsid w:val="00067313"/>
    <w:rsid w:val="0007034B"/>
    <w:rsid w:val="00095826"/>
    <w:rsid w:val="000A3008"/>
    <w:rsid w:val="000A45A4"/>
    <w:rsid w:val="000A7867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1502B"/>
    <w:rsid w:val="00245D76"/>
    <w:rsid w:val="0025206D"/>
    <w:rsid w:val="00257CAF"/>
    <w:rsid w:val="00261188"/>
    <w:rsid w:val="00262E78"/>
    <w:rsid w:val="00270763"/>
    <w:rsid w:val="0028443E"/>
    <w:rsid w:val="0029113F"/>
    <w:rsid w:val="002B3C5D"/>
    <w:rsid w:val="002B669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85EEF"/>
    <w:rsid w:val="00495F94"/>
    <w:rsid w:val="004A1DA1"/>
    <w:rsid w:val="004B1F3B"/>
    <w:rsid w:val="004B4EFD"/>
    <w:rsid w:val="004C29CD"/>
    <w:rsid w:val="004D1BEF"/>
    <w:rsid w:val="004E3C99"/>
    <w:rsid w:val="0052007D"/>
    <w:rsid w:val="00536F3B"/>
    <w:rsid w:val="005401C3"/>
    <w:rsid w:val="005507D0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32CFF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65B3"/>
    <w:rsid w:val="00835305"/>
    <w:rsid w:val="0084707C"/>
    <w:rsid w:val="00856CB4"/>
    <w:rsid w:val="00861BDC"/>
    <w:rsid w:val="00867179"/>
    <w:rsid w:val="0087253E"/>
    <w:rsid w:val="00875005"/>
    <w:rsid w:val="00877862"/>
    <w:rsid w:val="008A3408"/>
    <w:rsid w:val="008A4F18"/>
    <w:rsid w:val="008B0F5C"/>
    <w:rsid w:val="008B2BAC"/>
    <w:rsid w:val="008B5B07"/>
    <w:rsid w:val="008C0D4A"/>
    <w:rsid w:val="008C3031"/>
    <w:rsid w:val="008E05CD"/>
    <w:rsid w:val="008E0A24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16562"/>
    <w:rsid w:val="00A2449D"/>
    <w:rsid w:val="00A34AD4"/>
    <w:rsid w:val="00A713B3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E430B"/>
    <w:rsid w:val="00AE68C5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D1499"/>
    <w:rsid w:val="00BD37DF"/>
    <w:rsid w:val="00BD3EC8"/>
    <w:rsid w:val="00BE0AA2"/>
    <w:rsid w:val="00BF4A06"/>
    <w:rsid w:val="00C05125"/>
    <w:rsid w:val="00C16EDB"/>
    <w:rsid w:val="00C22CCB"/>
    <w:rsid w:val="00C75F48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C7EEA"/>
    <w:rsid w:val="00EE1997"/>
    <w:rsid w:val="00EF2C8A"/>
    <w:rsid w:val="00F008DB"/>
    <w:rsid w:val="00F35557"/>
    <w:rsid w:val="00F46129"/>
    <w:rsid w:val="00F6019A"/>
    <w:rsid w:val="00F65D5F"/>
    <w:rsid w:val="00F66FB5"/>
    <w:rsid w:val="00F87FC9"/>
    <w:rsid w:val="00F94EC5"/>
    <w:rsid w:val="00F97AC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4910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Berta Stasiškienė</cp:lastModifiedBy>
  <cp:revision>2</cp:revision>
  <cp:lastPrinted>2024-04-03T06:13:00Z</cp:lastPrinted>
  <dcterms:created xsi:type="dcterms:W3CDTF">2024-04-18T11:31:00Z</dcterms:created>
  <dcterms:modified xsi:type="dcterms:W3CDTF">2024-04-18T11:31:00Z</dcterms:modified>
</cp:coreProperties>
</file>